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6DDF" w14:textId="77777777" w:rsidR="004E63F3" w:rsidRDefault="004E63F3" w:rsidP="004E63F3">
      <w:pPr>
        <w:jc w:val="center"/>
        <w:rPr>
          <w:b/>
          <w:sz w:val="44"/>
          <w:szCs w:val="44"/>
        </w:rPr>
      </w:pPr>
      <w:r>
        <w:rPr>
          <w:b/>
          <w:sz w:val="44"/>
          <w:szCs w:val="44"/>
        </w:rPr>
        <w:t>THE CORPORATION OF THE TOWN OF BRUCE MINES</w:t>
      </w:r>
    </w:p>
    <w:p w14:paraId="2BDEEABD" w14:textId="77777777" w:rsidR="004E63F3" w:rsidRDefault="004E63F3" w:rsidP="004E63F3">
      <w:pPr>
        <w:jc w:val="center"/>
        <w:rPr>
          <w:b/>
          <w:sz w:val="24"/>
          <w:szCs w:val="24"/>
        </w:rPr>
      </w:pPr>
      <w:r>
        <w:rPr>
          <w:b/>
          <w:sz w:val="56"/>
          <w:szCs w:val="56"/>
        </w:rPr>
        <w:t>FIRE PERMIT</w:t>
      </w:r>
    </w:p>
    <w:p w14:paraId="21E02FA0" w14:textId="77777777" w:rsidR="004E63F3" w:rsidRPr="006B6FFC" w:rsidRDefault="004E63F3" w:rsidP="004E63F3">
      <w:pPr>
        <w:rPr>
          <w:sz w:val="24"/>
          <w:szCs w:val="24"/>
        </w:rPr>
      </w:pPr>
      <w:r w:rsidRPr="006B6FFC">
        <w:rPr>
          <w:sz w:val="24"/>
          <w:szCs w:val="24"/>
        </w:rPr>
        <w:t>EMERGENCY NUMBERS</w:t>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t>PO BOX 220                                                        Fire Dept.:   911</w:t>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t xml:space="preserve">Bruce Mines ON                      </w:t>
      </w:r>
      <w:r w:rsidR="003A40AF">
        <w:rPr>
          <w:sz w:val="24"/>
          <w:szCs w:val="24"/>
        </w:rPr>
        <w:tab/>
      </w:r>
      <w:r w:rsidR="003A40AF">
        <w:rPr>
          <w:sz w:val="24"/>
          <w:szCs w:val="24"/>
        </w:rPr>
        <w:tab/>
      </w:r>
      <w:r w:rsidR="003A40AF">
        <w:rPr>
          <w:sz w:val="24"/>
          <w:szCs w:val="24"/>
        </w:rPr>
        <w:tab/>
      </w:r>
      <w:r w:rsidR="003A40AF">
        <w:rPr>
          <w:sz w:val="24"/>
          <w:szCs w:val="24"/>
        </w:rPr>
        <w:tab/>
      </w:r>
      <w:r w:rsidR="003A40AF">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t>P0R 1C0</w:t>
      </w:r>
    </w:p>
    <w:p w14:paraId="308FD43C" w14:textId="22B3D055" w:rsidR="004E63F3" w:rsidRPr="00C05638" w:rsidRDefault="004E63F3" w:rsidP="004E63F3">
      <w:pPr>
        <w:rPr>
          <w:sz w:val="28"/>
          <w:szCs w:val="28"/>
          <w:u w:val="single"/>
        </w:rPr>
      </w:pP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00E92929">
        <w:rPr>
          <w:sz w:val="24"/>
          <w:szCs w:val="24"/>
        </w:rPr>
        <w:t xml:space="preserve">No:   </w:t>
      </w:r>
      <w:r w:rsidR="00C05638">
        <w:rPr>
          <w:sz w:val="24"/>
          <w:szCs w:val="24"/>
          <w:u w:val="single"/>
        </w:rPr>
        <w:t xml:space="preserve"> </w:t>
      </w:r>
      <w:r w:rsidR="00C05638">
        <w:rPr>
          <w:sz w:val="28"/>
          <w:szCs w:val="28"/>
          <w:u w:val="single"/>
        </w:rPr>
        <w:t>__20</w:t>
      </w:r>
      <w:r w:rsidR="00486A4E">
        <w:rPr>
          <w:sz w:val="28"/>
          <w:szCs w:val="28"/>
          <w:u w:val="single"/>
        </w:rPr>
        <w:t>2</w:t>
      </w:r>
      <w:r w:rsidR="00DF2D77">
        <w:rPr>
          <w:sz w:val="28"/>
          <w:szCs w:val="28"/>
          <w:u w:val="single"/>
        </w:rPr>
        <w:t>5</w:t>
      </w:r>
      <w:r w:rsidR="006163EB">
        <w:rPr>
          <w:sz w:val="28"/>
          <w:szCs w:val="28"/>
          <w:u w:val="single"/>
        </w:rPr>
        <w:t xml:space="preserve"> </w:t>
      </w:r>
      <w:r w:rsidR="00C05638">
        <w:rPr>
          <w:sz w:val="28"/>
          <w:szCs w:val="28"/>
          <w:u w:val="single"/>
        </w:rPr>
        <w:t>-_________</w:t>
      </w:r>
    </w:p>
    <w:p w14:paraId="18CDC3BD" w14:textId="69D7BECA" w:rsidR="004E63F3" w:rsidRPr="006163EB" w:rsidRDefault="004E63F3" w:rsidP="004E63F3">
      <w:pPr>
        <w:rPr>
          <w:b/>
          <w:sz w:val="24"/>
          <w:szCs w:val="24"/>
        </w:rPr>
      </w:pP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Pr="006B6FFC">
        <w:rPr>
          <w:sz w:val="24"/>
          <w:szCs w:val="24"/>
        </w:rPr>
        <w:tab/>
      </w:r>
      <w:r w:rsidR="00E92929">
        <w:rPr>
          <w:sz w:val="24"/>
          <w:szCs w:val="24"/>
        </w:rPr>
        <w:t xml:space="preserve">Date:   </w:t>
      </w:r>
      <w:r w:rsidR="00C05638">
        <w:rPr>
          <w:b/>
          <w:sz w:val="24"/>
          <w:szCs w:val="24"/>
        </w:rPr>
        <w:t>________________</w:t>
      </w:r>
      <w:r w:rsidR="00A039ED">
        <w:rPr>
          <w:b/>
          <w:sz w:val="24"/>
          <w:szCs w:val="24"/>
          <w:u w:val="single"/>
        </w:rPr>
        <w:t>, 202</w:t>
      </w:r>
      <w:r w:rsidR="00DF2D77">
        <w:rPr>
          <w:b/>
          <w:sz w:val="24"/>
          <w:szCs w:val="24"/>
          <w:u w:val="single"/>
        </w:rPr>
        <w:t>5</w:t>
      </w:r>
    </w:p>
    <w:p w14:paraId="28DAD725" w14:textId="05541E40" w:rsidR="004E63F3" w:rsidRPr="006B6FFC" w:rsidRDefault="004E63F3" w:rsidP="004E63F3">
      <w:pPr>
        <w:rPr>
          <w:sz w:val="24"/>
          <w:szCs w:val="24"/>
        </w:rPr>
      </w:pPr>
      <w:r w:rsidRPr="006B6FFC">
        <w:rPr>
          <w:sz w:val="24"/>
          <w:szCs w:val="24"/>
        </w:rPr>
        <w:t>AUTHORITY is hereby granted to ……………………………………………………………………………………………………………….               ADDRESS ……………………………………………………………………………………………………………..to start a fire upon the following described lands ………………………………………………………………………………………</w:t>
      </w:r>
      <w:r w:rsidR="008E5141">
        <w:rPr>
          <w:sz w:val="24"/>
          <w:szCs w:val="24"/>
        </w:rPr>
        <w:t xml:space="preserve">  </w:t>
      </w:r>
      <w:r w:rsidR="008E5141" w:rsidRPr="008E5141">
        <w:rPr>
          <w:b/>
          <w:sz w:val="24"/>
          <w:szCs w:val="24"/>
        </w:rPr>
        <w:t>Fires allowed no sooner than</w:t>
      </w:r>
      <w:r w:rsidRPr="008E5141">
        <w:rPr>
          <w:b/>
          <w:sz w:val="24"/>
          <w:szCs w:val="24"/>
        </w:rPr>
        <w:t xml:space="preserve"> two hours before sunset</w:t>
      </w:r>
      <w:r w:rsidR="008E5141">
        <w:rPr>
          <w:b/>
          <w:sz w:val="24"/>
          <w:szCs w:val="24"/>
        </w:rPr>
        <w:t>,</w:t>
      </w:r>
      <w:r w:rsidRPr="008E5141">
        <w:rPr>
          <w:b/>
          <w:sz w:val="24"/>
          <w:szCs w:val="24"/>
        </w:rPr>
        <w:t xml:space="preserve"> to </w:t>
      </w:r>
      <w:r w:rsidR="008E5141" w:rsidRPr="008E5141">
        <w:rPr>
          <w:b/>
          <w:sz w:val="24"/>
          <w:szCs w:val="24"/>
        </w:rPr>
        <w:t>no later than t</w:t>
      </w:r>
      <w:r w:rsidRPr="008E5141">
        <w:rPr>
          <w:b/>
          <w:sz w:val="24"/>
          <w:szCs w:val="24"/>
        </w:rPr>
        <w:t>wo hours after sunrise</w:t>
      </w:r>
      <w:r w:rsidRPr="006B6FFC">
        <w:rPr>
          <w:sz w:val="24"/>
          <w:szCs w:val="24"/>
        </w:rPr>
        <w:t xml:space="preserve"> from the </w:t>
      </w:r>
      <w:r w:rsidR="006B6FFC" w:rsidRPr="006B6FFC">
        <w:rPr>
          <w:sz w:val="24"/>
          <w:szCs w:val="24"/>
        </w:rPr>
        <w:t>1</w:t>
      </w:r>
      <w:r w:rsidR="006B6FFC" w:rsidRPr="006B6FFC">
        <w:rPr>
          <w:sz w:val="24"/>
          <w:szCs w:val="24"/>
          <w:vertAlign w:val="superscript"/>
        </w:rPr>
        <w:t>st</w:t>
      </w:r>
      <w:r w:rsidR="006B6FFC" w:rsidRPr="006B6FFC">
        <w:rPr>
          <w:sz w:val="24"/>
          <w:szCs w:val="24"/>
        </w:rPr>
        <w:t xml:space="preserve"> day of April, to the 31</w:t>
      </w:r>
      <w:r w:rsidR="006B6FFC" w:rsidRPr="006B6FFC">
        <w:rPr>
          <w:sz w:val="24"/>
          <w:szCs w:val="24"/>
          <w:vertAlign w:val="superscript"/>
        </w:rPr>
        <w:t>st</w:t>
      </w:r>
      <w:r w:rsidR="006B6FFC" w:rsidRPr="006B6FFC">
        <w:rPr>
          <w:sz w:val="24"/>
          <w:szCs w:val="24"/>
        </w:rPr>
        <w:t xml:space="preserve"> day of October, 20</w:t>
      </w:r>
      <w:r w:rsidR="00A039ED">
        <w:rPr>
          <w:sz w:val="24"/>
          <w:szCs w:val="24"/>
        </w:rPr>
        <w:t>2</w:t>
      </w:r>
      <w:r w:rsidR="00DF2D77">
        <w:rPr>
          <w:sz w:val="24"/>
          <w:szCs w:val="24"/>
        </w:rPr>
        <w:t>5</w:t>
      </w:r>
      <w:r w:rsidR="006B6FFC" w:rsidRPr="006B6FFC">
        <w:rPr>
          <w:sz w:val="24"/>
          <w:szCs w:val="24"/>
        </w:rPr>
        <w:t xml:space="preserve"> inclusive.</w:t>
      </w:r>
    </w:p>
    <w:p w14:paraId="6E7C63BB" w14:textId="77777777" w:rsidR="006B6FFC" w:rsidRPr="006B6FFC" w:rsidRDefault="006B6FFC" w:rsidP="004E63F3">
      <w:pPr>
        <w:rPr>
          <w:sz w:val="24"/>
          <w:szCs w:val="24"/>
        </w:rPr>
      </w:pPr>
      <w:r w:rsidRPr="006B6FFC">
        <w:rPr>
          <w:sz w:val="24"/>
          <w:szCs w:val="24"/>
        </w:rPr>
        <w:t>Subject to the conditions as printed on the reverse side of this permit and the following special conditions:</w:t>
      </w:r>
    </w:p>
    <w:p w14:paraId="350AED1A" w14:textId="77777777" w:rsidR="006B6FFC" w:rsidRDefault="006B6FFC" w:rsidP="006B6FFC">
      <w:pPr>
        <w:pStyle w:val="ListParagraph"/>
        <w:numPr>
          <w:ilvl w:val="0"/>
          <w:numId w:val="1"/>
        </w:numPr>
        <w:rPr>
          <w:b/>
          <w:sz w:val="24"/>
          <w:szCs w:val="24"/>
        </w:rPr>
      </w:pPr>
      <w:r>
        <w:rPr>
          <w:b/>
          <w:sz w:val="24"/>
          <w:szCs w:val="24"/>
        </w:rPr>
        <w:t>NO DAY BURNING PERMITTED</w:t>
      </w:r>
    </w:p>
    <w:p w14:paraId="7F36D522" w14:textId="77777777" w:rsidR="006B6FFC" w:rsidRDefault="006B6FFC" w:rsidP="006B6FFC">
      <w:pPr>
        <w:pStyle w:val="ListParagraph"/>
        <w:numPr>
          <w:ilvl w:val="0"/>
          <w:numId w:val="1"/>
        </w:numPr>
        <w:rPr>
          <w:b/>
          <w:sz w:val="24"/>
          <w:szCs w:val="24"/>
        </w:rPr>
      </w:pPr>
      <w:r>
        <w:rPr>
          <w:b/>
          <w:sz w:val="24"/>
          <w:szCs w:val="24"/>
        </w:rPr>
        <w:t>NO BURNING IF WINDS EXCEED 16 KM PER HOUR</w:t>
      </w:r>
    </w:p>
    <w:p w14:paraId="759B7F9F" w14:textId="77777777" w:rsidR="006B6FFC" w:rsidRDefault="006B6FFC" w:rsidP="006B6FFC">
      <w:pPr>
        <w:pStyle w:val="ListParagraph"/>
        <w:numPr>
          <w:ilvl w:val="0"/>
          <w:numId w:val="1"/>
        </w:numPr>
        <w:rPr>
          <w:b/>
          <w:sz w:val="24"/>
          <w:szCs w:val="24"/>
        </w:rPr>
      </w:pPr>
      <w:r>
        <w:rPr>
          <w:b/>
          <w:sz w:val="24"/>
          <w:szCs w:val="24"/>
        </w:rPr>
        <w:t>WATER AND SHOVEL MUST BE ON SITE</w:t>
      </w:r>
    </w:p>
    <w:p w14:paraId="697BE3C8" w14:textId="77777777" w:rsidR="006B6FFC" w:rsidRDefault="006B6FFC" w:rsidP="006B6FFC">
      <w:pPr>
        <w:pStyle w:val="ListParagraph"/>
        <w:numPr>
          <w:ilvl w:val="0"/>
          <w:numId w:val="1"/>
        </w:numPr>
        <w:rPr>
          <w:b/>
          <w:sz w:val="24"/>
          <w:szCs w:val="24"/>
        </w:rPr>
      </w:pPr>
      <w:r>
        <w:rPr>
          <w:b/>
          <w:sz w:val="24"/>
          <w:szCs w:val="24"/>
        </w:rPr>
        <w:t xml:space="preserve">IT IS THE RESPONSIBILITY OF THE PERMIT HOLDER TO BE AWARE OF ANY FIRE BANS THAT MAY BE IN EFFECT.  NOTIFICATION OF FIRE BANS WILL BE POSTED AT THE FIRE </w:t>
      </w:r>
      <w:r w:rsidR="008E5141">
        <w:rPr>
          <w:b/>
          <w:sz w:val="24"/>
          <w:szCs w:val="24"/>
        </w:rPr>
        <w:t>HALL</w:t>
      </w:r>
      <w:r w:rsidR="00486A4E">
        <w:rPr>
          <w:b/>
          <w:sz w:val="24"/>
          <w:szCs w:val="24"/>
        </w:rPr>
        <w:t>,</w:t>
      </w:r>
      <w:r w:rsidR="008E5141">
        <w:rPr>
          <w:b/>
          <w:sz w:val="24"/>
          <w:szCs w:val="24"/>
        </w:rPr>
        <w:t xml:space="preserve"> </w:t>
      </w:r>
      <w:r>
        <w:rPr>
          <w:b/>
          <w:sz w:val="24"/>
          <w:szCs w:val="24"/>
        </w:rPr>
        <w:t>MUNI</w:t>
      </w:r>
      <w:r w:rsidR="008E5141">
        <w:rPr>
          <w:b/>
          <w:sz w:val="24"/>
          <w:szCs w:val="24"/>
        </w:rPr>
        <w:t xml:space="preserve">CIPAL OFFICE </w:t>
      </w:r>
      <w:r w:rsidR="00486A4E">
        <w:rPr>
          <w:b/>
          <w:sz w:val="24"/>
          <w:szCs w:val="24"/>
        </w:rPr>
        <w:t xml:space="preserve">AND THE TOWN WEBSITE - brucemines.ca </w:t>
      </w:r>
    </w:p>
    <w:p w14:paraId="50DE5495" w14:textId="53C27624" w:rsidR="006B6FFC" w:rsidRDefault="006B6FFC" w:rsidP="006B6FFC">
      <w:pPr>
        <w:pStyle w:val="ListParagraph"/>
        <w:numPr>
          <w:ilvl w:val="0"/>
          <w:numId w:val="1"/>
        </w:numPr>
        <w:rPr>
          <w:b/>
          <w:sz w:val="24"/>
          <w:szCs w:val="24"/>
        </w:rPr>
      </w:pPr>
      <w:r>
        <w:rPr>
          <w:b/>
          <w:sz w:val="24"/>
          <w:szCs w:val="24"/>
        </w:rPr>
        <w:t xml:space="preserve">ANYONE BURNING WITHOUT A PERMIT, OR BURNING DURING A FIRE BAN MAY BE SUBJECT TO A FINE, PLUS </w:t>
      </w:r>
      <w:r w:rsidR="008E5141">
        <w:rPr>
          <w:b/>
          <w:sz w:val="24"/>
          <w:szCs w:val="24"/>
        </w:rPr>
        <w:t>ANY</w:t>
      </w:r>
      <w:r>
        <w:rPr>
          <w:b/>
          <w:sz w:val="24"/>
          <w:szCs w:val="24"/>
        </w:rPr>
        <w:t xml:space="preserve"> COSTS </w:t>
      </w:r>
      <w:r w:rsidR="008E5141">
        <w:rPr>
          <w:b/>
          <w:sz w:val="24"/>
          <w:szCs w:val="24"/>
        </w:rPr>
        <w:t>INCURRED TO</w:t>
      </w:r>
      <w:r>
        <w:rPr>
          <w:b/>
          <w:sz w:val="24"/>
          <w:szCs w:val="24"/>
        </w:rPr>
        <w:t xml:space="preserve"> EXTINGUISH THE FIRE</w:t>
      </w:r>
    </w:p>
    <w:p w14:paraId="7C5FCBAA" w14:textId="77777777" w:rsidR="006B6FFC" w:rsidRPr="006B6FFC" w:rsidRDefault="006B6FFC" w:rsidP="006B6FFC">
      <w:pPr>
        <w:rPr>
          <w:sz w:val="24"/>
          <w:szCs w:val="24"/>
        </w:rPr>
      </w:pPr>
      <w:r w:rsidRPr="006B6FFC">
        <w:rPr>
          <w:sz w:val="24"/>
          <w:szCs w:val="24"/>
        </w:rPr>
        <w:t xml:space="preserve">The amount to be burned at any one </w:t>
      </w:r>
      <w:r w:rsidR="008E5141">
        <w:rPr>
          <w:sz w:val="24"/>
          <w:szCs w:val="24"/>
        </w:rPr>
        <w:t xml:space="preserve">time shall not exceed one pile and </w:t>
      </w:r>
      <w:r w:rsidR="004C0FC3">
        <w:rPr>
          <w:sz w:val="24"/>
          <w:szCs w:val="24"/>
        </w:rPr>
        <w:t>is</w:t>
      </w:r>
      <w:r w:rsidR="008E5141">
        <w:rPr>
          <w:sz w:val="24"/>
          <w:szCs w:val="24"/>
        </w:rPr>
        <w:t xml:space="preserve"> restricted to a maximum of</w:t>
      </w:r>
      <w:r w:rsidRPr="006B6FFC">
        <w:rPr>
          <w:sz w:val="24"/>
          <w:szCs w:val="24"/>
        </w:rPr>
        <w:t xml:space="preserve"> </w:t>
      </w:r>
      <w:r w:rsidR="006163EB">
        <w:rPr>
          <w:sz w:val="24"/>
          <w:szCs w:val="24"/>
        </w:rPr>
        <w:t>1</w:t>
      </w:r>
      <w:r w:rsidR="008E5141">
        <w:rPr>
          <w:sz w:val="24"/>
          <w:szCs w:val="24"/>
        </w:rPr>
        <w:t xml:space="preserve"> </w:t>
      </w:r>
      <w:r w:rsidRPr="006B6FFC">
        <w:rPr>
          <w:sz w:val="24"/>
          <w:szCs w:val="24"/>
        </w:rPr>
        <w:t>m</w:t>
      </w:r>
      <w:r w:rsidR="008E5141">
        <w:rPr>
          <w:sz w:val="24"/>
          <w:szCs w:val="24"/>
        </w:rPr>
        <w:t>eter</w:t>
      </w:r>
      <w:r w:rsidRPr="006B6FFC">
        <w:rPr>
          <w:sz w:val="24"/>
          <w:szCs w:val="24"/>
        </w:rPr>
        <w:t xml:space="preserve"> in diameter and </w:t>
      </w:r>
      <w:r w:rsidR="006163EB">
        <w:rPr>
          <w:sz w:val="24"/>
          <w:szCs w:val="24"/>
        </w:rPr>
        <w:t>1</w:t>
      </w:r>
      <w:r w:rsidR="008E5141">
        <w:rPr>
          <w:sz w:val="24"/>
          <w:szCs w:val="24"/>
        </w:rPr>
        <w:t xml:space="preserve"> </w:t>
      </w:r>
      <w:r w:rsidRPr="006B6FFC">
        <w:rPr>
          <w:sz w:val="24"/>
          <w:szCs w:val="24"/>
        </w:rPr>
        <w:t>m</w:t>
      </w:r>
      <w:r w:rsidR="008E5141">
        <w:rPr>
          <w:sz w:val="24"/>
          <w:szCs w:val="24"/>
        </w:rPr>
        <w:t>eter</w:t>
      </w:r>
      <w:r w:rsidRPr="006B6FFC">
        <w:rPr>
          <w:sz w:val="24"/>
          <w:szCs w:val="24"/>
        </w:rPr>
        <w:t xml:space="preserve"> high.</w:t>
      </w:r>
    </w:p>
    <w:p w14:paraId="02153C69" w14:textId="77777777" w:rsidR="006B6FFC" w:rsidRDefault="006B6FFC" w:rsidP="006B6FFC">
      <w:pPr>
        <w:rPr>
          <w:sz w:val="24"/>
          <w:szCs w:val="24"/>
        </w:rPr>
      </w:pPr>
      <w:r w:rsidRPr="006B6FFC">
        <w:rPr>
          <w:sz w:val="24"/>
          <w:szCs w:val="24"/>
        </w:rPr>
        <w:t>I, the undersigned have read and agree to comply with the conditions hereinbefore stated and the conditions contained on the reverse side of this permit.</w:t>
      </w:r>
    </w:p>
    <w:p w14:paraId="03BB412B" w14:textId="77777777" w:rsidR="006B6FFC" w:rsidRDefault="006B6FFC" w:rsidP="006B6FF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32"/>
          <w:szCs w:val="32"/>
        </w:rPr>
        <w:t>The Corporation of the Town of Bruce Mines</w:t>
      </w:r>
    </w:p>
    <w:p w14:paraId="41BFCADE" w14:textId="77777777" w:rsidR="006B6FFC" w:rsidRDefault="006B6FFC" w:rsidP="006B6FFC">
      <w:pPr>
        <w:rPr>
          <w:sz w:val="24"/>
          <w:szCs w:val="24"/>
        </w:rPr>
      </w:pPr>
      <w:r>
        <w:rPr>
          <w:sz w:val="24"/>
          <w:szCs w:val="24"/>
        </w:rPr>
        <w:t>………………………………………………..</w:t>
      </w:r>
      <w:r>
        <w:rPr>
          <w:sz w:val="24"/>
          <w:szCs w:val="24"/>
        </w:rPr>
        <w:tab/>
      </w:r>
      <w:r>
        <w:rPr>
          <w:sz w:val="24"/>
          <w:szCs w:val="24"/>
        </w:rPr>
        <w:tab/>
      </w:r>
      <w:r>
        <w:rPr>
          <w:sz w:val="24"/>
          <w:szCs w:val="24"/>
        </w:rPr>
        <w:tab/>
      </w:r>
      <w:r>
        <w:rPr>
          <w:sz w:val="24"/>
          <w:szCs w:val="24"/>
        </w:rPr>
        <w:tab/>
        <w:t>………………………………………………..                                                          (Signature of Permittee)</w:t>
      </w:r>
      <w:r>
        <w:rPr>
          <w:sz w:val="24"/>
          <w:szCs w:val="24"/>
        </w:rPr>
        <w:tab/>
      </w:r>
      <w:r>
        <w:rPr>
          <w:sz w:val="24"/>
          <w:szCs w:val="24"/>
        </w:rPr>
        <w:tab/>
      </w:r>
      <w:r>
        <w:rPr>
          <w:sz w:val="24"/>
          <w:szCs w:val="24"/>
        </w:rPr>
        <w:tab/>
      </w:r>
      <w:r>
        <w:rPr>
          <w:sz w:val="24"/>
          <w:szCs w:val="24"/>
        </w:rPr>
        <w:tab/>
      </w:r>
      <w:r>
        <w:rPr>
          <w:sz w:val="24"/>
          <w:szCs w:val="24"/>
        </w:rPr>
        <w:tab/>
        <w:t>(Signature)</w:t>
      </w:r>
    </w:p>
    <w:p w14:paraId="75D6729D" w14:textId="77777777" w:rsidR="006B6FFC" w:rsidRDefault="006B6FFC" w:rsidP="006B6FFC">
      <w:pPr>
        <w:rPr>
          <w:sz w:val="24"/>
          <w:szCs w:val="24"/>
        </w:rPr>
      </w:pPr>
      <w:r>
        <w:rPr>
          <w:sz w:val="24"/>
          <w:szCs w:val="24"/>
        </w:rPr>
        <w:t>………………………………………………..</w:t>
      </w:r>
      <w:r>
        <w:rPr>
          <w:sz w:val="24"/>
          <w:szCs w:val="24"/>
        </w:rPr>
        <w:tab/>
      </w:r>
      <w:r>
        <w:rPr>
          <w:sz w:val="24"/>
          <w:szCs w:val="24"/>
        </w:rPr>
        <w:tab/>
      </w:r>
      <w:r>
        <w:rPr>
          <w:sz w:val="24"/>
          <w:szCs w:val="24"/>
        </w:rPr>
        <w:tab/>
      </w:r>
      <w:r>
        <w:rPr>
          <w:sz w:val="24"/>
          <w:szCs w:val="24"/>
        </w:rPr>
        <w:tab/>
        <w:t>…………………………………………………                                              (Phone Number)</w:t>
      </w:r>
      <w:r>
        <w:rPr>
          <w:sz w:val="24"/>
          <w:szCs w:val="24"/>
        </w:rPr>
        <w:tab/>
      </w:r>
      <w:r>
        <w:rPr>
          <w:sz w:val="24"/>
          <w:szCs w:val="24"/>
        </w:rPr>
        <w:tab/>
      </w:r>
      <w:r>
        <w:rPr>
          <w:sz w:val="24"/>
          <w:szCs w:val="24"/>
        </w:rPr>
        <w:tab/>
      </w:r>
      <w:r>
        <w:rPr>
          <w:sz w:val="24"/>
          <w:szCs w:val="24"/>
        </w:rPr>
        <w:tab/>
      </w:r>
      <w:r>
        <w:rPr>
          <w:sz w:val="24"/>
          <w:szCs w:val="24"/>
        </w:rPr>
        <w:tab/>
      </w:r>
      <w:r>
        <w:rPr>
          <w:sz w:val="24"/>
          <w:szCs w:val="24"/>
        </w:rPr>
        <w:tab/>
        <w:t>(Title)</w:t>
      </w:r>
    </w:p>
    <w:p w14:paraId="3EF7E8FF" w14:textId="77777777" w:rsidR="006B6FFC" w:rsidRDefault="006B6FFC" w:rsidP="006B6FFC">
      <w:pPr>
        <w:jc w:val="center"/>
        <w:rPr>
          <w:b/>
          <w:sz w:val="32"/>
          <w:szCs w:val="32"/>
        </w:rPr>
      </w:pPr>
      <w:r>
        <w:rPr>
          <w:b/>
          <w:sz w:val="32"/>
          <w:szCs w:val="32"/>
        </w:rPr>
        <w:t>SEE REVERSE SIDE OF THIS PERMIT</w:t>
      </w:r>
    </w:p>
    <w:p w14:paraId="47B25122" w14:textId="77777777" w:rsidR="0021513F" w:rsidRDefault="0021513F" w:rsidP="006B6FFC">
      <w:pPr>
        <w:jc w:val="center"/>
        <w:rPr>
          <w:b/>
          <w:sz w:val="32"/>
          <w:szCs w:val="32"/>
        </w:rPr>
      </w:pPr>
      <w:r>
        <w:rPr>
          <w:b/>
          <w:sz w:val="32"/>
          <w:szCs w:val="32"/>
        </w:rPr>
        <w:lastRenderedPageBreak/>
        <w:t>GENERAL CONDITIONS TO BE COMPLIED WITH BY PERMITTEE</w:t>
      </w:r>
    </w:p>
    <w:p w14:paraId="1EDF5EAB" w14:textId="77777777" w:rsidR="008E5141" w:rsidRPr="00A039ED" w:rsidRDefault="008E5141" w:rsidP="008E5141">
      <w:pPr>
        <w:pStyle w:val="ListParagraph"/>
        <w:numPr>
          <w:ilvl w:val="0"/>
          <w:numId w:val="2"/>
        </w:numPr>
      </w:pPr>
      <w:r w:rsidRPr="00A039ED">
        <w:rPr>
          <w:b/>
        </w:rPr>
        <w:t>Forbidden Materials</w:t>
      </w:r>
      <w:r w:rsidRPr="00A039ED">
        <w:t>:  Burning of industrial waste, agricultural waste, domestic waste, petroleum products, rubber, painted (or treated) lumber, mixed demolition debris, any material that will cause excessive smoke or harmful fumes, as well as any other material defined in regulations contained in the Environmental Protection Act is not permitted.</w:t>
      </w:r>
    </w:p>
    <w:p w14:paraId="7A3F8D60" w14:textId="77777777" w:rsidR="008F172F" w:rsidRPr="00A039ED" w:rsidRDefault="008F172F" w:rsidP="008F172F">
      <w:pPr>
        <w:pStyle w:val="ListParagraph"/>
      </w:pPr>
    </w:p>
    <w:p w14:paraId="731F921C" w14:textId="77777777" w:rsidR="008F172F" w:rsidRPr="00A039ED" w:rsidRDefault="008E5141" w:rsidP="008E5141">
      <w:pPr>
        <w:pStyle w:val="ListParagraph"/>
        <w:numPr>
          <w:ilvl w:val="0"/>
          <w:numId w:val="2"/>
        </w:numPr>
      </w:pPr>
      <w:r w:rsidRPr="00A039ED">
        <w:rPr>
          <w:b/>
          <w:u w:val="single"/>
        </w:rPr>
        <w:t>Tenants</w:t>
      </w:r>
      <w:r w:rsidRPr="00A039ED">
        <w:t xml:space="preserve"> are r</w:t>
      </w:r>
      <w:r w:rsidR="008F172F" w:rsidRPr="00A039ED">
        <w:t>eminded that written approval from the property owner will be required prior to issuance of a burning permit for rented properties.</w:t>
      </w:r>
    </w:p>
    <w:p w14:paraId="1D352E4A" w14:textId="77777777" w:rsidR="008E5141" w:rsidRPr="00486A4E" w:rsidRDefault="008E5141" w:rsidP="008F172F">
      <w:pPr>
        <w:pStyle w:val="ListParagraph"/>
      </w:pPr>
      <w:r w:rsidRPr="00486A4E">
        <w:rPr>
          <w:b/>
        </w:rPr>
        <w:t xml:space="preserve"> </w:t>
      </w:r>
    </w:p>
    <w:p w14:paraId="1C3D98F0" w14:textId="77777777" w:rsidR="0021513F" w:rsidRPr="00486A4E" w:rsidRDefault="0021513F" w:rsidP="0021513F">
      <w:pPr>
        <w:pStyle w:val="ListParagraph"/>
        <w:numPr>
          <w:ilvl w:val="0"/>
          <w:numId w:val="2"/>
        </w:numPr>
      </w:pPr>
      <w:r w:rsidRPr="00486A4E">
        <w:t>The permittee shall keep the permit at the site of the burning operation conducted under this permit and shall show the permit upon request to any person in proper authority.</w:t>
      </w:r>
    </w:p>
    <w:p w14:paraId="0220F0AE" w14:textId="77777777" w:rsidR="00D6743C" w:rsidRPr="00486A4E" w:rsidRDefault="00D6743C" w:rsidP="00D6743C">
      <w:pPr>
        <w:pStyle w:val="ListParagraph"/>
      </w:pPr>
    </w:p>
    <w:p w14:paraId="44BDED3F" w14:textId="77777777" w:rsidR="00D6743C" w:rsidRPr="00486A4E" w:rsidRDefault="0021513F" w:rsidP="00D6743C">
      <w:pPr>
        <w:pStyle w:val="ListParagraph"/>
        <w:numPr>
          <w:ilvl w:val="0"/>
          <w:numId w:val="2"/>
        </w:numPr>
      </w:pPr>
      <w:r w:rsidRPr="00486A4E">
        <w:t>The permittee shall have at the locations of the fire sufficient persons and firefighting equipment to control the fires and the permittee assumes full responsibility for determining the sufficiency of persons and equipment.</w:t>
      </w:r>
      <w:r w:rsidR="00D6743C" w:rsidRPr="00486A4E">
        <w:t xml:space="preserve"> </w:t>
      </w:r>
    </w:p>
    <w:p w14:paraId="45435FE8" w14:textId="77777777" w:rsidR="00D6743C" w:rsidRPr="00486A4E" w:rsidRDefault="00D6743C" w:rsidP="00D6743C">
      <w:pPr>
        <w:pStyle w:val="ListParagraph"/>
      </w:pPr>
    </w:p>
    <w:p w14:paraId="44C325D7" w14:textId="449AB40D" w:rsidR="0021513F" w:rsidRPr="00486A4E" w:rsidRDefault="00E46E0D" w:rsidP="0021513F">
      <w:pPr>
        <w:pStyle w:val="ListParagraph"/>
        <w:numPr>
          <w:ilvl w:val="0"/>
          <w:numId w:val="2"/>
        </w:numPr>
      </w:pPr>
      <w:r w:rsidRPr="00486A4E">
        <w:t>The permittee shall keep the fire at least 1</w:t>
      </w:r>
      <w:r w:rsidR="009E28B7">
        <w:t>0</w:t>
      </w:r>
      <w:r w:rsidRPr="00486A4E">
        <w:t xml:space="preserve"> met</w:t>
      </w:r>
      <w:r w:rsidR="008F172F" w:rsidRPr="00486A4E">
        <w:t>er</w:t>
      </w:r>
      <w:r w:rsidRPr="00486A4E">
        <w:t>s from any structure and 5 met</w:t>
      </w:r>
      <w:r w:rsidR="008F172F" w:rsidRPr="00486A4E">
        <w:t>er</w:t>
      </w:r>
      <w:r w:rsidRPr="00486A4E">
        <w:t>s from any combustible material (trees, grass, woodpiles, etc.)</w:t>
      </w:r>
    </w:p>
    <w:p w14:paraId="0D8F8BCA" w14:textId="77777777" w:rsidR="00D6743C" w:rsidRPr="00486A4E" w:rsidRDefault="00D6743C" w:rsidP="00D6743C">
      <w:pPr>
        <w:pStyle w:val="ListParagraph"/>
      </w:pPr>
    </w:p>
    <w:p w14:paraId="56F28053" w14:textId="77777777" w:rsidR="00D6743C" w:rsidRPr="00486A4E" w:rsidRDefault="00E46E0D" w:rsidP="00D6743C">
      <w:pPr>
        <w:pStyle w:val="ListParagraph"/>
        <w:numPr>
          <w:ilvl w:val="0"/>
          <w:numId w:val="2"/>
        </w:numPr>
      </w:pPr>
      <w:r w:rsidRPr="00486A4E">
        <w:t>The permittee shall not leave the site of the fire until the fire has been completely extinguished.</w:t>
      </w:r>
    </w:p>
    <w:p w14:paraId="3031D5FB" w14:textId="77777777" w:rsidR="00D6743C" w:rsidRPr="00486A4E" w:rsidRDefault="00D6743C" w:rsidP="00D6743C">
      <w:pPr>
        <w:pStyle w:val="ListParagraph"/>
      </w:pPr>
    </w:p>
    <w:p w14:paraId="02EAD242" w14:textId="77777777" w:rsidR="00E46E0D" w:rsidRPr="00486A4E" w:rsidRDefault="00E46E0D" w:rsidP="0021513F">
      <w:pPr>
        <w:pStyle w:val="ListParagraph"/>
        <w:numPr>
          <w:ilvl w:val="0"/>
          <w:numId w:val="2"/>
        </w:numPr>
      </w:pPr>
      <w:r w:rsidRPr="00486A4E">
        <w:t xml:space="preserve">The permittee </w:t>
      </w:r>
      <w:r w:rsidR="008F172F" w:rsidRPr="00486A4E">
        <w:t xml:space="preserve">assumes full responsibility for all damages of every nature and kind which may arise </w:t>
      </w:r>
      <w:proofErr w:type="gramStart"/>
      <w:r w:rsidR="008F172F" w:rsidRPr="00486A4E">
        <w:t>as a result of</w:t>
      </w:r>
      <w:proofErr w:type="gramEnd"/>
      <w:r w:rsidR="008F172F" w:rsidRPr="00486A4E">
        <w:t xml:space="preserve"> the fire set by the permittee and irrevocably agrees to indemnify and save harmless the Town of Bruce Mines from any claims made against the Town of Bruce Mines in consequence of damage arising from the fire set by the permittee</w:t>
      </w:r>
      <w:r w:rsidRPr="00486A4E">
        <w:t>.</w:t>
      </w:r>
    </w:p>
    <w:p w14:paraId="0590D9D0" w14:textId="77777777" w:rsidR="00D6743C" w:rsidRPr="00486A4E" w:rsidRDefault="00D6743C" w:rsidP="00D6743C">
      <w:pPr>
        <w:pStyle w:val="ListParagraph"/>
      </w:pPr>
    </w:p>
    <w:p w14:paraId="2100BE02" w14:textId="77777777" w:rsidR="00D6743C" w:rsidRPr="00486A4E" w:rsidRDefault="00E46E0D" w:rsidP="00D6743C">
      <w:pPr>
        <w:pStyle w:val="ListParagraph"/>
        <w:numPr>
          <w:ilvl w:val="0"/>
          <w:numId w:val="2"/>
        </w:numPr>
      </w:pPr>
      <w:r w:rsidRPr="00486A4E">
        <w:t>The Town of Bruce Mines may cancel or suspend the fire permit at any time and immediately upon receiving notice of such cancellation or suspension, the permittee shall extinguish any fire started under the permit.</w:t>
      </w:r>
    </w:p>
    <w:p w14:paraId="34861B19" w14:textId="77777777" w:rsidR="00D6743C" w:rsidRPr="00486A4E" w:rsidRDefault="00D6743C" w:rsidP="00D6743C">
      <w:pPr>
        <w:pStyle w:val="ListParagraph"/>
      </w:pPr>
    </w:p>
    <w:p w14:paraId="17CA6A82" w14:textId="77EDD812" w:rsidR="00D6743C" w:rsidRPr="00486A4E" w:rsidRDefault="008F172F" w:rsidP="00D6743C">
      <w:pPr>
        <w:pStyle w:val="ListParagraph"/>
        <w:numPr>
          <w:ilvl w:val="0"/>
          <w:numId w:val="2"/>
        </w:numPr>
      </w:pPr>
      <w:r w:rsidRPr="00486A4E">
        <w:t xml:space="preserve">If Bruce Mines Fire Department is called </w:t>
      </w:r>
      <w:r w:rsidR="004C0FC3">
        <w:t xml:space="preserve">to </w:t>
      </w:r>
      <w:r w:rsidRPr="00486A4E">
        <w:t>respond to a fire either set or permitted to burn, in violation of the Open</w:t>
      </w:r>
      <w:r w:rsidR="00426510">
        <w:t>-</w:t>
      </w:r>
      <w:r w:rsidRPr="00486A4E">
        <w:t>Air Burning Bylaw</w:t>
      </w:r>
      <w:r w:rsidR="006F1376">
        <w:t xml:space="preserve"> 2016-08</w:t>
      </w:r>
      <w:r w:rsidRPr="00486A4E">
        <w:t xml:space="preserve">, the person and/or property owner who set the fire or allowed it to burn shall pay all costs incurred by Bruce Mines Fire Department to extinguish the fire.  Costs included are those for all personnel, equipment and apparatus dispatched and used to extinguish the fire.  Costs will be calculated at the current MTO rate (as of July 1, 2020, the MTO rate </w:t>
      </w:r>
      <w:r w:rsidR="009E28B7">
        <w:t>o</w:t>
      </w:r>
      <w:r w:rsidRPr="00486A4E">
        <w:t xml:space="preserve">f $458/hour) for each firefighting apparatus, plus personnel, plus any additional costs.  Time will be charged from the receipt of the alarm through to the time all responding apparatus are back in service.  If the costs of extinguishing </w:t>
      </w:r>
      <w:r w:rsidR="00486A4E" w:rsidRPr="00486A4E">
        <w:t>an unauthorized open</w:t>
      </w:r>
      <w:r w:rsidR="00426510">
        <w:t>-</w:t>
      </w:r>
      <w:r w:rsidR="00486A4E" w:rsidRPr="00486A4E">
        <w:t>air fire are not paid, as outlined above, in addition to any other remedies the municipality may have, the costs shall be recovered in the same manner as municipal property taxes in accordance with Section 398(2)2 of the Municipal Act S.O. 2001, c.25 against the owner of the land.</w:t>
      </w:r>
    </w:p>
    <w:p w14:paraId="4B64C5F2" w14:textId="77777777" w:rsidR="00D6743C" w:rsidRPr="00486A4E" w:rsidRDefault="00D6743C" w:rsidP="00D6743C">
      <w:pPr>
        <w:pStyle w:val="ListParagraph"/>
      </w:pPr>
    </w:p>
    <w:p w14:paraId="740AA665" w14:textId="77777777" w:rsidR="00E46E0D" w:rsidRDefault="00E46E0D" w:rsidP="0021513F">
      <w:pPr>
        <w:pStyle w:val="ListParagraph"/>
        <w:numPr>
          <w:ilvl w:val="0"/>
          <w:numId w:val="2"/>
        </w:numPr>
      </w:pPr>
      <w:r w:rsidRPr="00486A4E">
        <w:t>Every person who fails to comply with the terms of this permit is guilty of an offence under the Forest Fire Prevention Act, and/or the Ontario Fire Code and upon conviction is liable to a fine or to imprisonment as provided in the said legislation.</w:t>
      </w:r>
    </w:p>
    <w:p w14:paraId="4AF5D9C1" w14:textId="77777777" w:rsidR="009E28B7" w:rsidRDefault="009E28B7" w:rsidP="009E28B7">
      <w:pPr>
        <w:pStyle w:val="ListParagraph"/>
      </w:pPr>
    </w:p>
    <w:p w14:paraId="43F93868" w14:textId="55553988" w:rsidR="009E28B7" w:rsidRPr="00486A4E" w:rsidRDefault="009E28B7" w:rsidP="0021513F">
      <w:pPr>
        <w:pStyle w:val="ListParagraph"/>
        <w:numPr>
          <w:ilvl w:val="0"/>
          <w:numId w:val="2"/>
        </w:numPr>
      </w:pPr>
      <w:r>
        <w:t xml:space="preserve">A fine </w:t>
      </w:r>
      <w:r w:rsidR="00354D9D">
        <w:t>will be</w:t>
      </w:r>
      <w:r>
        <w:t xml:space="preserve"> levied against any property owner found to be burning without a permit.</w:t>
      </w:r>
    </w:p>
    <w:p w14:paraId="579E722B" w14:textId="77777777" w:rsidR="0021513F" w:rsidRPr="0021513F" w:rsidRDefault="0021513F" w:rsidP="0021513F">
      <w:pPr>
        <w:rPr>
          <w:sz w:val="24"/>
          <w:szCs w:val="24"/>
        </w:rPr>
      </w:pPr>
    </w:p>
    <w:sectPr w:rsidR="0021513F" w:rsidRPr="0021513F" w:rsidSect="00486A4E">
      <w:pgSz w:w="12240" w:h="15840"/>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03299"/>
    <w:multiLevelType w:val="hybridMultilevel"/>
    <w:tmpl w:val="BB145E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F5560FD"/>
    <w:multiLevelType w:val="hybridMultilevel"/>
    <w:tmpl w:val="72ACD2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113283233">
    <w:abstractNumId w:val="1"/>
  </w:num>
  <w:num w:numId="2" w16cid:durableId="6904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F3"/>
    <w:rsid w:val="001A252F"/>
    <w:rsid w:val="0021513F"/>
    <w:rsid w:val="002439F3"/>
    <w:rsid w:val="00354D9D"/>
    <w:rsid w:val="003A40AF"/>
    <w:rsid w:val="003B0316"/>
    <w:rsid w:val="003C57D4"/>
    <w:rsid w:val="00420F54"/>
    <w:rsid w:val="00426510"/>
    <w:rsid w:val="00480695"/>
    <w:rsid w:val="00486A4E"/>
    <w:rsid w:val="004C0FC3"/>
    <w:rsid w:val="004E63F3"/>
    <w:rsid w:val="006163EB"/>
    <w:rsid w:val="006B6FFC"/>
    <w:rsid w:val="006F1376"/>
    <w:rsid w:val="008E5141"/>
    <w:rsid w:val="008F172F"/>
    <w:rsid w:val="0091399D"/>
    <w:rsid w:val="009E28B7"/>
    <w:rsid w:val="00A039ED"/>
    <w:rsid w:val="00A962BA"/>
    <w:rsid w:val="00C05638"/>
    <w:rsid w:val="00C3447D"/>
    <w:rsid w:val="00CF7153"/>
    <w:rsid w:val="00D6743C"/>
    <w:rsid w:val="00DF2D77"/>
    <w:rsid w:val="00E46E0D"/>
    <w:rsid w:val="00E92929"/>
    <w:rsid w:val="00F01C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49D1"/>
  <w15:docId w15:val="{2BC73459-5738-4443-934A-B931132F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JamieH</dc:creator>
  <cp:lastModifiedBy>Jamie Hunter</cp:lastModifiedBy>
  <cp:revision>2</cp:revision>
  <cp:lastPrinted>2024-02-21T16:33:00Z</cp:lastPrinted>
  <dcterms:created xsi:type="dcterms:W3CDTF">2024-11-07T15:11:00Z</dcterms:created>
  <dcterms:modified xsi:type="dcterms:W3CDTF">2024-11-07T15:11:00Z</dcterms:modified>
</cp:coreProperties>
</file>